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27"/>
      </w:tblGrid>
      <w:tr w:rsidR="00D27FED" w:rsidRPr="00077C01" w14:paraId="42704B96" w14:textId="77777777" w:rsidTr="002F20B3">
        <w:trPr>
          <w:trHeight w:val="144"/>
        </w:trPr>
        <w:tc>
          <w:tcPr>
            <w:tcW w:w="9327" w:type="dxa"/>
            <w:shd w:val="clear" w:color="auto" w:fill="FF0000"/>
          </w:tcPr>
          <w:p w14:paraId="134418E8" w14:textId="4936FA23" w:rsidR="00433332" w:rsidRDefault="00BE0017"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SC/BIOL 4010 3.0 Biology of Cancer</w:t>
            </w:r>
            <w:r w:rsidR="00D27FED" w:rsidRPr="007745CB">
              <w:rPr>
                <w:rFonts w:ascii="Arial" w:hAnsi="Arial" w:cs="Arial"/>
                <w:color w:val="FFFFFF" w:themeColor="background1"/>
                <w:sz w:val="24"/>
                <w:szCs w:val="24"/>
              </w:rPr>
              <w:t xml:space="preserve"> </w:t>
            </w:r>
          </w:p>
          <w:p w14:paraId="50E02821" w14:textId="68D5B55A" w:rsidR="00D27FED" w:rsidRPr="007745CB" w:rsidRDefault="0070206F" w:rsidP="0062071E">
            <w:pPr>
              <w:contextualSpacing/>
              <w:jc w:val="center"/>
              <w:rPr>
                <w:rFonts w:ascii="Arial" w:hAnsi="Arial" w:cs="Arial"/>
                <w:color w:val="FF0000"/>
                <w:sz w:val="24"/>
                <w:szCs w:val="24"/>
              </w:rPr>
            </w:pPr>
            <w:r>
              <w:rPr>
                <w:rFonts w:ascii="Arial" w:hAnsi="Arial" w:cs="Arial"/>
                <w:color w:val="FFFFFF" w:themeColor="background1"/>
                <w:sz w:val="24"/>
                <w:szCs w:val="24"/>
              </w:rPr>
              <w:t>Winter 2018</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5D1BF063" w14:textId="77777777" w:rsidR="00C2125B" w:rsidRDefault="00BE0017" w:rsidP="00BE0017">
            <w:pPr>
              <w:contextualSpacing/>
              <w:rPr>
                <w:rFonts w:ascii="Arial" w:hAnsi="Arial" w:cs="Arial"/>
                <w:sz w:val="20"/>
                <w:szCs w:val="20"/>
              </w:rPr>
            </w:pPr>
            <w:r w:rsidRPr="00BE0017">
              <w:rPr>
                <w:rFonts w:ascii="Arial" w:hAnsi="Arial" w:cs="Arial"/>
                <w:sz w:val="20"/>
                <w:szCs w:val="20"/>
              </w:rPr>
              <w:t xml:space="preserve">This course will explore the molecular and cellular mechanisms that underlie the development and progression of cancer.  The course will consider the genetic basis of cancer and how an understanding of cancer informs treatment and prevention strategies.  Lecture topics will include:  retroviruses and DNA tumour viruses; oncogenes and tumour suppressor genes; cell cycle regulation; cell death and survival pathways; limitless replicative potential; infection and cancer; cancer treatment. </w:t>
            </w:r>
          </w:p>
          <w:p w14:paraId="5EA96D19" w14:textId="77777777" w:rsidR="00C2125B" w:rsidRDefault="00C2125B" w:rsidP="00BE0017">
            <w:pPr>
              <w:contextualSpacing/>
              <w:rPr>
                <w:rFonts w:ascii="Arial" w:hAnsi="Arial" w:cs="Arial"/>
                <w:sz w:val="20"/>
                <w:szCs w:val="20"/>
              </w:rPr>
            </w:pPr>
          </w:p>
          <w:p w14:paraId="7B26802F" w14:textId="24CB3525" w:rsidR="00E535A7" w:rsidRPr="00E535A7" w:rsidRDefault="00BE0017" w:rsidP="00BE0017">
            <w:pPr>
              <w:contextualSpacing/>
              <w:rPr>
                <w:rFonts w:ascii="Arial" w:hAnsi="Arial" w:cs="Arial"/>
                <w:color w:val="000000" w:themeColor="text1"/>
                <w:sz w:val="20"/>
                <w:szCs w:val="20"/>
              </w:rPr>
            </w:pPr>
            <w:r w:rsidRPr="00BE0017">
              <w:rPr>
                <w:rFonts w:ascii="Arial" w:hAnsi="Arial" w:cs="Arial"/>
                <w:sz w:val="20"/>
                <w:szCs w:val="20"/>
              </w:rPr>
              <w:t>Three lecture hours. One term. Three credits.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32D938F1" w14:textId="3EBF0E75" w:rsidR="008B54B4" w:rsidRPr="00713B46" w:rsidRDefault="00BE0017" w:rsidP="008B54B4">
            <w:pPr>
              <w:contextualSpacing/>
              <w:rPr>
                <w:rFonts w:ascii="Arial" w:hAnsi="Arial" w:cs="Arial"/>
                <w:color w:val="FF0000"/>
                <w:sz w:val="20"/>
                <w:szCs w:val="20"/>
              </w:rPr>
            </w:pPr>
            <w:r w:rsidRPr="00BE0017">
              <w:rPr>
                <w:rFonts w:ascii="Arial" w:hAnsi="Arial" w:cs="Arial"/>
                <w:sz w:val="20"/>
                <w:szCs w:val="20"/>
              </w:rPr>
              <w:t>SC/BIOL 3130 3.00 or SC/BCHM 3130 3.00.</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70D5AF62" w14:textId="67232437" w:rsidR="00BE0017" w:rsidRDefault="00BE0017" w:rsidP="008B54B4">
            <w:pPr>
              <w:autoSpaceDE w:val="0"/>
              <w:autoSpaceDN w:val="0"/>
              <w:adjustRightInd w:val="0"/>
              <w:rPr>
                <w:rFonts w:ascii="Arial" w:hAnsi="Arial" w:cs="Arial"/>
                <w:sz w:val="20"/>
                <w:szCs w:val="20"/>
              </w:rPr>
            </w:pPr>
            <w:r w:rsidRPr="00BE0017">
              <w:rPr>
                <w:rFonts w:ascii="Arial" w:hAnsi="Arial" w:cs="Arial"/>
                <w:sz w:val="20"/>
                <w:szCs w:val="20"/>
              </w:rPr>
              <w:t>Samuel Benchimol</w:t>
            </w:r>
            <w:r w:rsidR="007A21C6">
              <w:rPr>
                <w:rFonts w:ascii="Arial" w:hAnsi="Arial" w:cs="Arial"/>
                <w:sz w:val="20"/>
                <w:szCs w:val="20"/>
              </w:rPr>
              <w:t>, PhD</w:t>
            </w:r>
          </w:p>
          <w:p w14:paraId="609BE3D4" w14:textId="0D44E7F0" w:rsidR="0050540A" w:rsidRPr="00BE0017" w:rsidRDefault="0050540A" w:rsidP="008B54B4">
            <w:pPr>
              <w:autoSpaceDE w:val="0"/>
              <w:autoSpaceDN w:val="0"/>
              <w:adjustRightInd w:val="0"/>
              <w:rPr>
                <w:rFonts w:ascii="Arial" w:hAnsi="Arial" w:cs="Arial"/>
                <w:sz w:val="20"/>
                <w:szCs w:val="20"/>
              </w:rPr>
            </w:pPr>
            <w:r w:rsidRPr="0050540A">
              <w:rPr>
                <w:rFonts w:ascii="Arial" w:hAnsi="Arial" w:cs="Arial"/>
                <w:sz w:val="20"/>
                <w:szCs w:val="20"/>
              </w:rPr>
              <w:t>Department of Biology</w:t>
            </w:r>
          </w:p>
          <w:p w14:paraId="039F0A49" w14:textId="445D1464" w:rsidR="008B54B4" w:rsidRPr="00BE0017" w:rsidRDefault="00342BF9" w:rsidP="008B54B4">
            <w:pPr>
              <w:autoSpaceDE w:val="0"/>
              <w:autoSpaceDN w:val="0"/>
              <w:adjustRightInd w:val="0"/>
              <w:rPr>
                <w:rFonts w:ascii="Arial" w:hAnsi="Arial" w:cs="Arial"/>
                <w:sz w:val="20"/>
                <w:szCs w:val="20"/>
              </w:rPr>
            </w:pPr>
            <w:r>
              <w:rPr>
                <w:rFonts w:ascii="Arial" w:hAnsi="Arial" w:cs="Arial"/>
                <w:sz w:val="20"/>
                <w:szCs w:val="20"/>
              </w:rPr>
              <w:t>Life Sciences Building, Room 429F</w:t>
            </w:r>
          </w:p>
          <w:p w14:paraId="075A360A" w14:textId="4A3152B5" w:rsidR="008B54B4" w:rsidRPr="00342BF9" w:rsidRDefault="007A21C6" w:rsidP="008B54B4">
            <w:pPr>
              <w:autoSpaceDE w:val="0"/>
              <w:autoSpaceDN w:val="0"/>
              <w:adjustRightInd w:val="0"/>
              <w:rPr>
                <w:rFonts w:ascii="Arial" w:hAnsi="Arial" w:cs="Arial"/>
                <w:sz w:val="20"/>
                <w:szCs w:val="20"/>
              </w:rPr>
            </w:pPr>
            <w:r>
              <w:rPr>
                <w:rFonts w:ascii="Arial" w:hAnsi="Arial" w:cs="Arial"/>
                <w:sz w:val="20"/>
                <w:szCs w:val="20"/>
              </w:rPr>
              <w:t xml:space="preserve">Email:  </w:t>
            </w:r>
            <w:r w:rsidR="00342BF9" w:rsidRPr="00342BF9">
              <w:rPr>
                <w:rFonts w:ascii="Arial" w:hAnsi="Arial" w:cs="Arial"/>
                <w:sz w:val="20"/>
                <w:szCs w:val="20"/>
              </w:rPr>
              <w:t>benchimo@yorku.ca</w:t>
            </w:r>
          </w:p>
          <w:p w14:paraId="350DAA61" w14:textId="77777777" w:rsidR="008B54B4" w:rsidRDefault="008B54B4" w:rsidP="008B54B4">
            <w:pPr>
              <w:autoSpaceDE w:val="0"/>
              <w:autoSpaceDN w:val="0"/>
              <w:adjustRightInd w:val="0"/>
              <w:rPr>
                <w:rFonts w:ascii="Arial" w:hAnsi="Arial" w:cs="Arial"/>
                <w:color w:val="FF0000"/>
                <w:sz w:val="20"/>
                <w:szCs w:val="20"/>
              </w:rPr>
            </w:pPr>
          </w:p>
          <w:p w14:paraId="0C06A63A" w14:textId="77777777" w:rsidR="007A21C6" w:rsidRPr="007A21C6" w:rsidRDefault="007A21C6" w:rsidP="007A21C6">
            <w:pPr>
              <w:autoSpaceDE w:val="0"/>
              <w:autoSpaceDN w:val="0"/>
              <w:adjustRightInd w:val="0"/>
              <w:rPr>
                <w:rFonts w:ascii="Arial" w:hAnsi="Arial" w:cs="Arial"/>
                <w:sz w:val="20"/>
                <w:szCs w:val="20"/>
              </w:rPr>
            </w:pPr>
            <w:r w:rsidRPr="007A21C6">
              <w:rPr>
                <w:rFonts w:ascii="Arial" w:hAnsi="Arial" w:cs="Arial"/>
                <w:sz w:val="20"/>
                <w:szCs w:val="20"/>
              </w:rPr>
              <w:t xml:space="preserve">You may contact me by e-mail at:  benchimo@yorku.ca </w:t>
            </w:r>
          </w:p>
          <w:p w14:paraId="7623AD73" w14:textId="77777777" w:rsidR="007A21C6" w:rsidRPr="007A21C6" w:rsidRDefault="007A21C6" w:rsidP="007A21C6">
            <w:pPr>
              <w:autoSpaceDE w:val="0"/>
              <w:autoSpaceDN w:val="0"/>
              <w:adjustRightInd w:val="0"/>
              <w:rPr>
                <w:rFonts w:ascii="Arial" w:hAnsi="Arial" w:cs="Arial"/>
                <w:sz w:val="20"/>
                <w:szCs w:val="20"/>
              </w:rPr>
            </w:pPr>
            <w:r w:rsidRPr="007A21C6">
              <w:rPr>
                <w:rFonts w:ascii="Arial" w:hAnsi="Arial" w:cs="Arial"/>
                <w:sz w:val="20"/>
                <w:szCs w:val="20"/>
              </w:rPr>
              <w:t>Please include “BIOL 4010” in the subject line and your full name and student number in your e-mail text.   If you wish to have an appointment with me, please contact me by e-mail first.</w:t>
            </w: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590E0C">
        <w:trPr>
          <w:trHeight w:val="927"/>
        </w:trPr>
        <w:tc>
          <w:tcPr>
            <w:tcW w:w="9411" w:type="dxa"/>
          </w:tcPr>
          <w:p w14:paraId="1F4D05A1" w14:textId="6EB4354C" w:rsidR="008B54B4" w:rsidRPr="00342BF9" w:rsidRDefault="00342BF9" w:rsidP="008B54B4">
            <w:pPr>
              <w:contextualSpacing/>
              <w:rPr>
                <w:rFonts w:ascii="Arial" w:hAnsi="Arial" w:cs="Arial"/>
                <w:sz w:val="20"/>
                <w:szCs w:val="20"/>
              </w:rPr>
            </w:pPr>
            <w:r w:rsidRPr="00342BF9">
              <w:rPr>
                <w:rFonts w:ascii="Arial" w:hAnsi="Arial" w:cs="Arial"/>
                <w:sz w:val="20"/>
                <w:szCs w:val="20"/>
              </w:rPr>
              <w:t>Mondays 2:30 pm – 5:30 pm</w:t>
            </w:r>
          </w:p>
          <w:p w14:paraId="1E7256D7" w14:textId="5CA23912" w:rsidR="008B54B4" w:rsidRPr="007A21C6" w:rsidRDefault="0028792A" w:rsidP="008B54B4">
            <w:pPr>
              <w:contextualSpacing/>
              <w:rPr>
                <w:rFonts w:ascii="Arial" w:hAnsi="Arial" w:cs="Arial"/>
                <w:sz w:val="20"/>
                <w:szCs w:val="20"/>
              </w:rPr>
            </w:pPr>
            <w:r>
              <w:rPr>
                <w:rFonts w:ascii="Arial" w:hAnsi="Arial" w:cs="Arial"/>
                <w:sz w:val="20"/>
                <w:szCs w:val="20"/>
              </w:rPr>
              <w:t>PSE 321</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590E0C">
        <w:trPr>
          <w:trHeight w:val="983"/>
        </w:trPr>
        <w:tc>
          <w:tcPr>
            <w:tcW w:w="9411" w:type="dxa"/>
          </w:tcPr>
          <w:p w14:paraId="4ACD26B4" w14:textId="77777777" w:rsidR="007A21C6" w:rsidRPr="00317268" w:rsidRDefault="007A21C6" w:rsidP="007A21C6">
            <w:pPr>
              <w:contextualSpacing/>
              <w:rPr>
                <w:rFonts w:ascii="Arial" w:hAnsi="Arial" w:cs="Arial"/>
                <w:sz w:val="20"/>
                <w:szCs w:val="20"/>
              </w:rPr>
            </w:pPr>
            <w:r w:rsidRPr="00317268">
              <w:rPr>
                <w:rFonts w:ascii="Arial" w:hAnsi="Arial" w:cs="Arial"/>
                <w:sz w:val="20"/>
                <w:szCs w:val="20"/>
              </w:rPr>
              <w:t>The final grade for the course will be based on the following items weighted as indicated:</w:t>
            </w:r>
          </w:p>
          <w:p w14:paraId="3B52B576" w14:textId="77777777" w:rsidR="007A21C6" w:rsidRPr="00317268" w:rsidRDefault="007A21C6" w:rsidP="007A21C6">
            <w:pPr>
              <w:contextualSpacing/>
              <w:rPr>
                <w:rFonts w:ascii="Arial" w:hAnsi="Arial" w:cs="Arial"/>
                <w:sz w:val="20"/>
                <w:szCs w:val="20"/>
              </w:rPr>
            </w:pPr>
          </w:p>
          <w:p w14:paraId="6F08432F" w14:textId="055B6799" w:rsidR="007A21C6" w:rsidRPr="00317268" w:rsidRDefault="00317268" w:rsidP="007A21C6">
            <w:pPr>
              <w:contextualSpacing/>
              <w:rPr>
                <w:rFonts w:ascii="Arial" w:hAnsi="Arial" w:cs="Arial"/>
                <w:sz w:val="20"/>
                <w:szCs w:val="20"/>
              </w:rPr>
            </w:pPr>
            <w:r w:rsidRPr="00317268">
              <w:rPr>
                <w:rFonts w:ascii="Arial" w:hAnsi="Arial" w:cs="Arial"/>
                <w:sz w:val="20"/>
                <w:szCs w:val="20"/>
              </w:rPr>
              <w:t>Mid-term test 1 (</w:t>
            </w:r>
            <w:r w:rsidR="0028792A">
              <w:rPr>
                <w:rFonts w:ascii="Arial" w:hAnsi="Arial" w:cs="Arial"/>
                <w:sz w:val="20"/>
                <w:szCs w:val="20"/>
              </w:rPr>
              <w:t>February 5</w:t>
            </w:r>
            <w:r w:rsidR="007A21C6" w:rsidRPr="00317268">
              <w:rPr>
                <w:rFonts w:ascii="Arial" w:hAnsi="Arial" w:cs="Arial"/>
                <w:sz w:val="20"/>
                <w:szCs w:val="20"/>
              </w:rPr>
              <w:t>)</w:t>
            </w:r>
            <w:r w:rsidR="007A21C6" w:rsidRPr="00317268">
              <w:rPr>
                <w:rFonts w:ascii="Arial" w:hAnsi="Arial" w:cs="Arial"/>
                <w:sz w:val="20"/>
                <w:szCs w:val="20"/>
              </w:rPr>
              <w:tab/>
            </w:r>
            <w:r w:rsidR="007A21C6" w:rsidRPr="00317268">
              <w:rPr>
                <w:rFonts w:ascii="Arial" w:hAnsi="Arial" w:cs="Arial"/>
                <w:sz w:val="20"/>
                <w:szCs w:val="20"/>
              </w:rPr>
              <w:tab/>
            </w:r>
            <w:r w:rsidR="007A21C6" w:rsidRPr="00317268">
              <w:rPr>
                <w:rFonts w:ascii="Arial" w:hAnsi="Arial" w:cs="Arial"/>
                <w:sz w:val="20"/>
                <w:szCs w:val="20"/>
              </w:rPr>
              <w:tab/>
              <w:t>25%</w:t>
            </w:r>
          </w:p>
          <w:p w14:paraId="2B0661AE" w14:textId="3E5BBBD4" w:rsidR="007A21C6" w:rsidRPr="00317268" w:rsidRDefault="00317268" w:rsidP="007A21C6">
            <w:pPr>
              <w:contextualSpacing/>
              <w:rPr>
                <w:rFonts w:ascii="Arial" w:hAnsi="Arial" w:cs="Arial"/>
                <w:sz w:val="20"/>
                <w:szCs w:val="20"/>
              </w:rPr>
            </w:pPr>
            <w:r w:rsidRPr="00317268">
              <w:rPr>
                <w:rFonts w:ascii="Arial" w:hAnsi="Arial" w:cs="Arial"/>
                <w:sz w:val="20"/>
                <w:szCs w:val="20"/>
              </w:rPr>
              <w:t>Mid-term test 2 (</w:t>
            </w:r>
            <w:r w:rsidR="0028792A">
              <w:rPr>
                <w:rFonts w:ascii="Arial" w:hAnsi="Arial" w:cs="Arial"/>
                <w:sz w:val="20"/>
                <w:szCs w:val="20"/>
              </w:rPr>
              <w:t>March 12</w:t>
            </w:r>
            <w:r w:rsidR="007A21C6" w:rsidRPr="00317268">
              <w:rPr>
                <w:rFonts w:ascii="Arial" w:hAnsi="Arial" w:cs="Arial"/>
                <w:sz w:val="20"/>
                <w:szCs w:val="20"/>
              </w:rPr>
              <w:t>)</w:t>
            </w:r>
            <w:r w:rsidR="007A21C6" w:rsidRPr="00317268">
              <w:rPr>
                <w:rFonts w:ascii="Arial" w:hAnsi="Arial" w:cs="Arial"/>
                <w:sz w:val="20"/>
                <w:szCs w:val="20"/>
              </w:rPr>
              <w:tab/>
            </w:r>
            <w:r w:rsidR="007A21C6" w:rsidRPr="00317268">
              <w:rPr>
                <w:rFonts w:ascii="Arial" w:hAnsi="Arial" w:cs="Arial"/>
                <w:sz w:val="20"/>
                <w:szCs w:val="20"/>
              </w:rPr>
              <w:tab/>
            </w:r>
            <w:r w:rsidR="007A21C6" w:rsidRPr="00317268">
              <w:rPr>
                <w:rFonts w:ascii="Arial" w:hAnsi="Arial" w:cs="Arial"/>
                <w:sz w:val="20"/>
                <w:szCs w:val="20"/>
              </w:rPr>
              <w:tab/>
              <w:t>25%</w:t>
            </w:r>
          </w:p>
          <w:p w14:paraId="2EDE1093" w14:textId="77777777" w:rsidR="007A21C6" w:rsidRPr="00317268" w:rsidRDefault="007A21C6" w:rsidP="007A21C6">
            <w:pPr>
              <w:contextualSpacing/>
              <w:rPr>
                <w:rFonts w:ascii="Arial" w:hAnsi="Arial" w:cs="Arial"/>
                <w:sz w:val="20"/>
                <w:szCs w:val="20"/>
              </w:rPr>
            </w:pPr>
            <w:r w:rsidRPr="00317268">
              <w:rPr>
                <w:rFonts w:ascii="Arial" w:hAnsi="Arial" w:cs="Arial"/>
                <w:sz w:val="20"/>
                <w:szCs w:val="20"/>
              </w:rPr>
              <w:t>Final exam (cumulative)</w:t>
            </w:r>
            <w:r w:rsidRPr="00317268">
              <w:rPr>
                <w:rFonts w:ascii="Arial" w:hAnsi="Arial" w:cs="Arial"/>
                <w:sz w:val="20"/>
                <w:szCs w:val="20"/>
              </w:rPr>
              <w:tab/>
            </w:r>
            <w:r w:rsidRPr="00317268">
              <w:rPr>
                <w:rFonts w:ascii="Arial" w:hAnsi="Arial" w:cs="Arial"/>
                <w:sz w:val="20"/>
                <w:szCs w:val="20"/>
              </w:rPr>
              <w:tab/>
            </w:r>
            <w:r w:rsidRPr="00317268">
              <w:rPr>
                <w:rFonts w:ascii="Arial" w:hAnsi="Arial" w:cs="Arial"/>
                <w:sz w:val="20"/>
                <w:szCs w:val="20"/>
              </w:rPr>
              <w:tab/>
            </w:r>
            <w:r w:rsidRPr="00317268">
              <w:rPr>
                <w:rFonts w:ascii="Arial" w:hAnsi="Arial" w:cs="Arial"/>
                <w:sz w:val="20"/>
                <w:szCs w:val="20"/>
              </w:rPr>
              <w:tab/>
              <w:t>50%</w:t>
            </w:r>
          </w:p>
          <w:p w14:paraId="182EB25E" w14:textId="77777777" w:rsidR="007A21C6" w:rsidRPr="00317268" w:rsidRDefault="007A21C6" w:rsidP="007A21C6">
            <w:pPr>
              <w:contextualSpacing/>
              <w:rPr>
                <w:rFonts w:ascii="Arial" w:hAnsi="Arial" w:cs="Arial"/>
                <w:sz w:val="20"/>
                <w:szCs w:val="20"/>
              </w:rPr>
            </w:pPr>
          </w:p>
          <w:p w14:paraId="6830C6B4" w14:textId="511199C7" w:rsidR="007A21C6" w:rsidRPr="00317268" w:rsidRDefault="007A21C6" w:rsidP="005D49AF">
            <w:pPr>
              <w:contextualSpacing/>
              <w:rPr>
                <w:rFonts w:ascii="Arial" w:hAnsi="Arial" w:cs="Arial"/>
                <w:sz w:val="20"/>
                <w:szCs w:val="20"/>
              </w:rPr>
            </w:pPr>
            <w:r w:rsidRPr="00317268">
              <w:rPr>
                <w:rFonts w:ascii="Arial" w:hAnsi="Arial" w:cs="Arial"/>
                <w:sz w:val="20"/>
                <w:szCs w:val="20"/>
              </w:rPr>
              <w:t>The Final Examination will take place during the scheduled examination period following the end of the term.</w:t>
            </w:r>
            <w:bookmarkStart w:id="0" w:name="_GoBack"/>
            <w:bookmarkEnd w:id="0"/>
            <w:r w:rsidRPr="00317268">
              <w:rPr>
                <w:rFonts w:ascii="Arial" w:hAnsi="Arial" w:cs="Arial"/>
                <w:sz w:val="20"/>
                <w:szCs w:val="20"/>
              </w:rPr>
              <w:t xml:space="preserve">  The date and location will be determined by the Registrar’s office.  For the exam, students are required to know and understand the material presented in the lectures </w:t>
            </w:r>
            <w:r w:rsidR="00A109F0">
              <w:rPr>
                <w:rFonts w:ascii="Arial" w:hAnsi="Arial" w:cs="Arial"/>
                <w:sz w:val="20"/>
                <w:szCs w:val="20"/>
              </w:rPr>
              <w:t xml:space="preserve">and slides, </w:t>
            </w:r>
            <w:r w:rsidRPr="00317268">
              <w:rPr>
                <w:rFonts w:ascii="Arial" w:hAnsi="Arial" w:cs="Arial"/>
                <w:sz w:val="20"/>
                <w:szCs w:val="20"/>
              </w:rPr>
              <w:t>and in the required readings.</w:t>
            </w:r>
          </w:p>
          <w:p w14:paraId="4CE0F581" w14:textId="77777777" w:rsidR="00317268" w:rsidRDefault="00317268" w:rsidP="005D49AF">
            <w:pPr>
              <w:contextualSpacing/>
              <w:rPr>
                <w:rFonts w:ascii="Arial" w:hAnsi="Arial" w:cs="Arial"/>
                <w:sz w:val="20"/>
                <w:szCs w:val="20"/>
              </w:rPr>
            </w:pPr>
          </w:p>
          <w:p w14:paraId="3E0E7861" w14:textId="223E58CA" w:rsidR="00A9322C" w:rsidRPr="00317268" w:rsidRDefault="00317268" w:rsidP="005D49AF">
            <w:pPr>
              <w:contextualSpacing/>
              <w:rPr>
                <w:rFonts w:ascii="Arial" w:hAnsi="Arial" w:cs="Arial"/>
                <w:i/>
                <w:sz w:val="20"/>
                <w:szCs w:val="20"/>
              </w:rPr>
            </w:pPr>
            <w:r>
              <w:rPr>
                <w:rFonts w:ascii="Arial" w:hAnsi="Arial" w:cs="Arial"/>
                <w:sz w:val="20"/>
                <w:szCs w:val="20"/>
              </w:rPr>
              <w:t>N</w:t>
            </w:r>
            <w:r w:rsidR="007A21C6" w:rsidRPr="00317268">
              <w:rPr>
                <w:rFonts w:ascii="Arial" w:hAnsi="Arial" w:cs="Arial"/>
                <w:sz w:val="20"/>
                <w:szCs w:val="20"/>
              </w:rPr>
              <w:t xml:space="preserve">OTE:  </w:t>
            </w:r>
            <w:r w:rsidR="005D49AF" w:rsidRPr="00317268">
              <w:rPr>
                <w:rFonts w:ascii="Arial" w:hAnsi="Arial" w:cs="Arial"/>
                <w:sz w:val="20"/>
                <w:szCs w:val="20"/>
              </w:rPr>
              <w:t>Final course grades may be adjusted to conform to Faculty</w:t>
            </w:r>
            <w:r w:rsidR="007A21C6" w:rsidRPr="00317268">
              <w:rPr>
                <w:rFonts w:ascii="Arial" w:hAnsi="Arial" w:cs="Arial"/>
                <w:sz w:val="20"/>
                <w:szCs w:val="20"/>
              </w:rPr>
              <w:t xml:space="preserve"> grades distribution profiles.</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FE255C">
        <w:trPr>
          <w:trHeight w:val="333"/>
        </w:trPr>
        <w:tc>
          <w:tcPr>
            <w:tcW w:w="9350"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FE255C">
        <w:trPr>
          <w:trHeight w:val="2160"/>
        </w:trPr>
        <w:tc>
          <w:tcPr>
            <w:tcW w:w="9350" w:type="dxa"/>
          </w:tcPr>
          <w:p w14:paraId="71073809" w14:textId="56004151" w:rsidR="00317268" w:rsidRPr="00317268" w:rsidRDefault="00317268" w:rsidP="00317268">
            <w:pPr>
              <w:autoSpaceDE w:val="0"/>
              <w:autoSpaceDN w:val="0"/>
              <w:adjustRightInd w:val="0"/>
              <w:rPr>
                <w:rFonts w:ascii="Arial" w:hAnsi="Arial" w:cs="Arial"/>
                <w:color w:val="000000" w:themeColor="text1"/>
                <w:sz w:val="20"/>
                <w:szCs w:val="20"/>
              </w:rPr>
            </w:pPr>
            <w:r w:rsidRPr="00317268">
              <w:rPr>
                <w:rFonts w:ascii="Arial" w:hAnsi="Arial" w:cs="Arial"/>
                <w:color w:val="000000" w:themeColor="text1"/>
                <w:sz w:val="20"/>
                <w:szCs w:val="20"/>
              </w:rPr>
              <w:t xml:space="preserve">Last date to add a course without permission of the course instructor is </w:t>
            </w:r>
            <w:r w:rsidR="0028792A">
              <w:rPr>
                <w:rFonts w:ascii="Arial" w:hAnsi="Arial" w:cs="Arial"/>
                <w:color w:val="000000" w:themeColor="text1"/>
                <w:sz w:val="20"/>
                <w:szCs w:val="20"/>
              </w:rPr>
              <w:t>Jan 17, 2018</w:t>
            </w:r>
          </w:p>
          <w:p w14:paraId="3CFDADBA" w14:textId="5A10377E" w:rsidR="00317268" w:rsidRPr="00317268" w:rsidRDefault="00317268" w:rsidP="00317268">
            <w:pPr>
              <w:autoSpaceDE w:val="0"/>
              <w:autoSpaceDN w:val="0"/>
              <w:adjustRightInd w:val="0"/>
              <w:rPr>
                <w:rFonts w:ascii="Arial" w:hAnsi="Arial" w:cs="Arial"/>
                <w:color w:val="000000" w:themeColor="text1"/>
                <w:sz w:val="20"/>
                <w:szCs w:val="20"/>
              </w:rPr>
            </w:pPr>
            <w:r w:rsidRPr="00317268">
              <w:rPr>
                <w:rFonts w:ascii="Arial" w:hAnsi="Arial" w:cs="Arial"/>
                <w:color w:val="000000" w:themeColor="text1"/>
                <w:sz w:val="20"/>
                <w:szCs w:val="20"/>
              </w:rPr>
              <w:t xml:space="preserve">Last date to add a course with permission of the course instructor is </w:t>
            </w:r>
            <w:r w:rsidR="0028792A">
              <w:rPr>
                <w:rFonts w:ascii="Arial" w:hAnsi="Arial" w:cs="Arial"/>
                <w:color w:val="000000" w:themeColor="text1"/>
                <w:sz w:val="20"/>
                <w:szCs w:val="20"/>
              </w:rPr>
              <w:t>Jan 31, 2018</w:t>
            </w:r>
            <w:r w:rsidRPr="00317268">
              <w:rPr>
                <w:rFonts w:ascii="Arial" w:hAnsi="Arial" w:cs="Arial"/>
                <w:color w:val="000000" w:themeColor="text1"/>
                <w:sz w:val="20"/>
                <w:szCs w:val="20"/>
              </w:rPr>
              <w:t xml:space="preserve"> </w:t>
            </w:r>
          </w:p>
          <w:p w14:paraId="6AFE872B" w14:textId="3435F238" w:rsidR="00317268" w:rsidRPr="00317268" w:rsidRDefault="00317268" w:rsidP="00317268">
            <w:pPr>
              <w:autoSpaceDE w:val="0"/>
              <w:autoSpaceDN w:val="0"/>
              <w:adjustRightInd w:val="0"/>
              <w:rPr>
                <w:rFonts w:ascii="Arial" w:hAnsi="Arial" w:cs="Arial"/>
                <w:color w:val="000000" w:themeColor="text1"/>
                <w:sz w:val="20"/>
                <w:szCs w:val="20"/>
              </w:rPr>
            </w:pPr>
            <w:r w:rsidRPr="00317268">
              <w:rPr>
                <w:rFonts w:ascii="Arial" w:hAnsi="Arial" w:cs="Arial"/>
                <w:color w:val="000000" w:themeColor="text1"/>
                <w:sz w:val="20"/>
                <w:szCs w:val="20"/>
              </w:rPr>
              <w:t xml:space="preserve">Last date to </w:t>
            </w:r>
            <w:r w:rsidRPr="00511DB6">
              <w:rPr>
                <w:rFonts w:ascii="Arial" w:hAnsi="Arial" w:cs="Arial"/>
                <w:b/>
                <w:color w:val="000000" w:themeColor="text1"/>
                <w:sz w:val="20"/>
                <w:szCs w:val="20"/>
              </w:rPr>
              <w:t>DROP</w:t>
            </w:r>
            <w:r w:rsidRPr="00317268">
              <w:rPr>
                <w:rFonts w:ascii="Arial" w:hAnsi="Arial" w:cs="Arial"/>
                <w:color w:val="000000" w:themeColor="text1"/>
                <w:sz w:val="20"/>
                <w:szCs w:val="20"/>
              </w:rPr>
              <w:t xml:space="preserve"> the course without receiving a grade is </w:t>
            </w:r>
            <w:r w:rsidR="0028792A" w:rsidRPr="00FE255C">
              <w:rPr>
                <w:rFonts w:ascii="Arial" w:hAnsi="Arial" w:cs="Arial"/>
                <w:b/>
                <w:color w:val="000000" w:themeColor="text1"/>
                <w:sz w:val="20"/>
                <w:szCs w:val="20"/>
              </w:rPr>
              <w:t>March 9, 2018</w:t>
            </w:r>
            <w:r w:rsidRPr="00317268">
              <w:rPr>
                <w:rFonts w:ascii="Arial" w:hAnsi="Arial" w:cs="Arial"/>
                <w:color w:val="000000" w:themeColor="text1"/>
                <w:sz w:val="20"/>
                <w:szCs w:val="20"/>
              </w:rPr>
              <w:t xml:space="preserve"> </w:t>
            </w:r>
          </w:p>
          <w:p w14:paraId="795C213C" w14:textId="77777777" w:rsidR="00317268" w:rsidRDefault="00317268" w:rsidP="00317268">
            <w:pPr>
              <w:autoSpaceDE w:val="0"/>
              <w:autoSpaceDN w:val="0"/>
              <w:adjustRightInd w:val="0"/>
              <w:rPr>
                <w:rFonts w:ascii="Arial" w:hAnsi="Arial" w:cs="Arial"/>
                <w:color w:val="000000" w:themeColor="text1"/>
                <w:sz w:val="20"/>
                <w:szCs w:val="20"/>
              </w:rPr>
            </w:pPr>
          </w:p>
          <w:p w14:paraId="1F016853" w14:textId="700B18D2" w:rsidR="00317268" w:rsidRDefault="00317268" w:rsidP="00317268">
            <w:pPr>
              <w:autoSpaceDE w:val="0"/>
              <w:autoSpaceDN w:val="0"/>
              <w:adjustRightInd w:val="0"/>
              <w:rPr>
                <w:rFonts w:ascii="Arial" w:hAnsi="Arial" w:cs="Arial"/>
                <w:color w:val="000000" w:themeColor="text1"/>
                <w:sz w:val="20"/>
                <w:szCs w:val="20"/>
              </w:rPr>
            </w:pPr>
            <w:r w:rsidRPr="00317268">
              <w:rPr>
                <w:rFonts w:ascii="Arial" w:hAnsi="Arial" w:cs="Arial"/>
                <w:color w:val="000000" w:themeColor="text1"/>
                <w:sz w:val="20"/>
                <w:szCs w:val="20"/>
              </w:rPr>
              <w:t xml:space="preserve">NOTE: for additional important dates such as holidays, refer to the “Important Dates” section of the Registrar’s Website at </w:t>
            </w:r>
            <w:hyperlink r:id="rId9" w:history="1">
              <w:r w:rsidRPr="00FE255C">
                <w:rPr>
                  <w:rStyle w:val="Hyperlink"/>
                  <w:rFonts w:ascii="Arial" w:hAnsi="Arial" w:cs="Arial"/>
                  <w:color w:val="0070C0"/>
                  <w:sz w:val="20"/>
                  <w:szCs w:val="20"/>
                </w:rPr>
                <w:t>http://registrar.yorku.ca/enrol/dates/fw17</w:t>
              </w:r>
            </w:hyperlink>
          </w:p>
          <w:p w14:paraId="2DAC767F" w14:textId="77777777" w:rsidR="00317268" w:rsidRDefault="00317268" w:rsidP="00317268">
            <w:pPr>
              <w:autoSpaceDE w:val="0"/>
              <w:autoSpaceDN w:val="0"/>
              <w:adjustRightInd w:val="0"/>
              <w:rPr>
                <w:rFonts w:ascii="Arial" w:hAnsi="Arial" w:cs="Arial"/>
                <w:color w:val="000000" w:themeColor="text1"/>
                <w:sz w:val="20"/>
                <w:szCs w:val="20"/>
              </w:rPr>
            </w:pPr>
          </w:p>
          <w:p w14:paraId="03C5672A" w14:textId="5604B317" w:rsidR="003C5F95" w:rsidRPr="00C2125B" w:rsidRDefault="003C5F95" w:rsidP="0028792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NOTE:  There will not be a class on Mon </w:t>
            </w:r>
            <w:r w:rsidR="0028792A">
              <w:rPr>
                <w:rFonts w:ascii="Arial" w:hAnsi="Arial" w:cs="Arial"/>
                <w:color w:val="000000" w:themeColor="text1"/>
                <w:sz w:val="20"/>
                <w:szCs w:val="20"/>
              </w:rPr>
              <w:t>Feb 19 (Family Day)</w:t>
            </w:r>
            <w:r>
              <w:rPr>
                <w:rFonts w:ascii="Arial" w:hAnsi="Arial" w:cs="Arial"/>
                <w:color w:val="000000" w:themeColor="text1"/>
                <w:sz w:val="20"/>
                <w:szCs w:val="20"/>
              </w:rPr>
              <w:t>.  The University is closed.</w:t>
            </w: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05848654" w14:textId="77777777" w:rsidR="006B19D3" w:rsidRDefault="00342BF9" w:rsidP="00342BF9">
            <w:pPr>
              <w:autoSpaceDE w:val="0"/>
              <w:autoSpaceDN w:val="0"/>
              <w:adjustRightInd w:val="0"/>
              <w:rPr>
                <w:rFonts w:ascii="Arial" w:hAnsi="Arial" w:cs="Arial"/>
                <w:sz w:val="20"/>
                <w:szCs w:val="20"/>
              </w:rPr>
            </w:pPr>
            <w:r w:rsidRPr="003C5F95">
              <w:rPr>
                <w:rFonts w:ascii="Arial" w:hAnsi="Arial" w:cs="Arial"/>
                <w:b/>
                <w:sz w:val="20"/>
                <w:szCs w:val="20"/>
              </w:rPr>
              <w:t>Recommended Textbook:</w:t>
            </w:r>
            <w:r>
              <w:rPr>
                <w:rFonts w:ascii="Arial" w:hAnsi="Arial" w:cs="Arial"/>
                <w:sz w:val="20"/>
                <w:szCs w:val="20"/>
              </w:rPr>
              <w:t xml:space="preserve">  </w:t>
            </w:r>
            <w:r w:rsidRPr="00342BF9">
              <w:rPr>
                <w:rFonts w:ascii="Arial" w:hAnsi="Arial" w:cs="Arial"/>
                <w:sz w:val="20"/>
                <w:szCs w:val="20"/>
              </w:rPr>
              <w:t>The Biology of Can</w:t>
            </w:r>
            <w:r>
              <w:rPr>
                <w:rFonts w:ascii="Arial" w:hAnsi="Arial" w:cs="Arial"/>
                <w:sz w:val="20"/>
                <w:szCs w:val="20"/>
              </w:rPr>
              <w:t>cer (Second Edition, 2014), by Robert A. Weinberg.  Publisher:  Garland Science</w:t>
            </w:r>
          </w:p>
          <w:p w14:paraId="06C49D45" w14:textId="77777777" w:rsidR="003D0756" w:rsidRDefault="003D0756" w:rsidP="00342BF9">
            <w:pPr>
              <w:autoSpaceDE w:val="0"/>
              <w:autoSpaceDN w:val="0"/>
              <w:adjustRightInd w:val="0"/>
              <w:rPr>
                <w:rFonts w:ascii="Arial" w:hAnsi="Arial" w:cs="Arial"/>
                <w:sz w:val="20"/>
                <w:szCs w:val="20"/>
              </w:rPr>
            </w:pPr>
          </w:p>
          <w:p w14:paraId="0AB2A5BC" w14:textId="0680129E" w:rsidR="0050540A" w:rsidRDefault="003D0756" w:rsidP="00342BF9">
            <w:pPr>
              <w:autoSpaceDE w:val="0"/>
              <w:autoSpaceDN w:val="0"/>
              <w:adjustRightInd w:val="0"/>
              <w:rPr>
                <w:rFonts w:ascii="Arial" w:hAnsi="Arial" w:cs="Arial"/>
                <w:color w:val="000000"/>
                <w:sz w:val="20"/>
                <w:szCs w:val="20"/>
              </w:rPr>
            </w:pPr>
            <w:r>
              <w:rPr>
                <w:rFonts w:ascii="Arial" w:hAnsi="Arial" w:cs="Arial"/>
                <w:color w:val="000000"/>
                <w:sz w:val="20"/>
                <w:szCs w:val="20"/>
              </w:rPr>
              <w:t>Reading materials will be</w:t>
            </w:r>
            <w:r w:rsidR="003C5F95">
              <w:rPr>
                <w:rFonts w:ascii="Arial" w:hAnsi="Arial" w:cs="Arial"/>
                <w:color w:val="000000"/>
                <w:sz w:val="20"/>
                <w:szCs w:val="20"/>
              </w:rPr>
              <w:t xml:space="preserve"> posted on</w:t>
            </w:r>
            <w:r>
              <w:rPr>
                <w:rFonts w:ascii="Arial" w:hAnsi="Arial" w:cs="Arial"/>
                <w:color w:val="000000"/>
                <w:sz w:val="20"/>
                <w:szCs w:val="20"/>
              </w:rPr>
              <w:t xml:space="preserve"> the course website on Moodle.</w:t>
            </w:r>
          </w:p>
          <w:p w14:paraId="664CF945" w14:textId="3FD21557" w:rsidR="0050540A" w:rsidRDefault="0050540A" w:rsidP="00342B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34785524" w14:textId="4B580488" w:rsidR="0050540A" w:rsidRPr="00713B46" w:rsidRDefault="0050540A" w:rsidP="00342BF9">
            <w:pPr>
              <w:autoSpaceDE w:val="0"/>
              <w:autoSpaceDN w:val="0"/>
              <w:adjustRightInd w:val="0"/>
              <w:rPr>
                <w:rFonts w:ascii="Arial" w:hAnsi="Arial" w:cs="Arial"/>
                <w:color w:val="000000"/>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077C01" w14:paraId="4D3EAB06" w14:textId="77777777" w:rsidTr="00FE255C">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FE255C">
        <w:trPr>
          <w:trHeight w:val="1584"/>
        </w:trPr>
        <w:tc>
          <w:tcPr>
            <w:tcW w:w="5000" w:type="pct"/>
          </w:tcPr>
          <w:p w14:paraId="3628B07F" w14:textId="77777777" w:rsidR="008B54B4" w:rsidRPr="00146329" w:rsidRDefault="00547C44" w:rsidP="008B54B4">
            <w:pPr>
              <w:autoSpaceDE w:val="0"/>
              <w:autoSpaceDN w:val="0"/>
              <w:adjustRightInd w:val="0"/>
              <w:rPr>
                <w:rFonts w:ascii="Arial" w:hAnsi="Arial" w:cs="Arial"/>
                <w:sz w:val="20"/>
                <w:szCs w:val="20"/>
              </w:rPr>
            </w:pPr>
            <w:r w:rsidRPr="00146329">
              <w:rPr>
                <w:rFonts w:ascii="Arial" w:hAnsi="Arial" w:cs="Arial"/>
                <w:sz w:val="20"/>
                <w:szCs w:val="20"/>
              </w:rPr>
              <w:t>Upon successful completion of this course, students should be able to:</w:t>
            </w:r>
          </w:p>
          <w:p w14:paraId="7D9BD882" w14:textId="739FCC5D" w:rsidR="00146329" w:rsidRPr="00146329" w:rsidRDefault="00146329" w:rsidP="00146329">
            <w:pPr>
              <w:autoSpaceDE w:val="0"/>
              <w:autoSpaceDN w:val="0"/>
              <w:adjustRightInd w:val="0"/>
              <w:rPr>
                <w:rFonts w:ascii="Arial" w:hAnsi="Arial" w:cs="Arial"/>
                <w:sz w:val="20"/>
                <w:szCs w:val="20"/>
              </w:rPr>
            </w:pPr>
            <w:r w:rsidRPr="00146329">
              <w:rPr>
                <w:rFonts w:ascii="Arial" w:hAnsi="Arial" w:cs="Arial"/>
                <w:sz w:val="20"/>
                <w:szCs w:val="20"/>
              </w:rPr>
              <w:t xml:space="preserve">1. Describe basic principles and concepts of </w:t>
            </w:r>
            <w:r>
              <w:rPr>
                <w:rFonts w:ascii="Arial" w:hAnsi="Arial" w:cs="Arial"/>
                <w:sz w:val="20"/>
                <w:szCs w:val="20"/>
              </w:rPr>
              <w:t>cancer</w:t>
            </w:r>
            <w:r w:rsidR="003C5F95">
              <w:rPr>
                <w:rFonts w:ascii="Arial" w:hAnsi="Arial" w:cs="Arial"/>
                <w:sz w:val="20"/>
                <w:szCs w:val="20"/>
              </w:rPr>
              <w:t xml:space="preserve"> biology.</w:t>
            </w:r>
          </w:p>
          <w:p w14:paraId="5ECDDCA6" w14:textId="0F21BEEE" w:rsidR="00146329" w:rsidRPr="00146329" w:rsidRDefault="00146329" w:rsidP="00146329">
            <w:pPr>
              <w:autoSpaceDE w:val="0"/>
              <w:autoSpaceDN w:val="0"/>
              <w:adjustRightInd w:val="0"/>
              <w:rPr>
                <w:rFonts w:ascii="Arial" w:hAnsi="Arial" w:cs="Arial"/>
                <w:sz w:val="20"/>
                <w:szCs w:val="20"/>
              </w:rPr>
            </w:pPr>
            <w:r w:rsidRPr="00146329">
              <w:rPr>
                <w:rFonts w:ascii="Arial" w:hAnsi="Arial" w:cs="Arial"/>
                <w:sz w:val="20"/>
                <w:szCs w:val="20"/>
              </w:rPr>
              <w:t xml:space="preserve">2. Understand </w:t>
            </w:r>
            <w:r>
              <w:rPr>
                <w:rFonts w:ascii="Arial" w:hAnsi="Arial" w:cs="Arial"/>
                <w:sz w:val="20"/>
                <w:szCs w:val="20"/>
              </w:rPr>
              <w:t xml:space="preserve">experimental </w:t>
            </w:r>
            <w:r w:rsidRPr="00146329">
              <w:rPr>
                <w:rFonts w:ascii="Arial" w:hAnsi="Arial" w:cs="Arial"/>
                <w:sz w:val="20"/>
                <w:szCs w:val="20"/>
              </w:rPr>
              <w:t xml:space="preserve">approaches </w:t>
            </w:r>
            <w:r w:rsidR="003C5F95">
              <w:rPr>
                <w:rFonts w:ascii="Arial" w:hAnsi="Arial" w:cs="Arial"/>
                <w:sz w:val="20"/>
                <w:szCs w:val="20"/>
              </w:rPr>
              <w:t xml:space="preserve">used in </w:t>
            </w:r>
            <w:r>
              <w:rPr>
                <w:rFonts w:ascii="Arial" w:hAnsi="Arial" w:cs="Arial"/>
                <w:sz w:val="20"/>
                <w:szCs w:val="20"/>
              </w:rPr>
              <w:t>cancer</w:t>
            </w:r>
            <w:r w:rsidRPr="00146329">
              <w:rPr>
                <w:rFonts w:ascii="Arial" w:hAnsi="Arial" w:cs="Arial"/>
                <w:sz w:val="20"/>
                <w:szCs w:val="20"/>
              </w:rPr>
              <w:t xml:space="preserve"> research.</w:t>
            </w:r>
          </w:p>
          <w:p w14:paraId="1A96BC06" w14:textId="047F3A3A" w:rsidR="00146329" w:rsidRPr="00146329" w:rsidRDefault="00146329" w:rsidP="00146329">
            <w:pPr>
              <w:autoSpaceDE w:val="0"/>
              <w:autoSpaceDN w:val="0"/>
              <w:adjustRightInd w:val="0"/>
              <w:rPr>
                <w:rFonts w:ascii="Arial" w:hAnsi="Arial" w:cs="Arial"/>
                <w:sz w:val="20"/>
                <w:szCs w:val="20"/>
              </w:rPr>
            </w:pPr>
            <w:r w:rsidRPr="00146329">
              <w:rPr>
                <w:rFonts w:ascii="Arial" w:hAnsi="Arial" w:cs="Arial"/>
                <w:sz w:val="20"/>
                <w:szCs w:val="20"/>
              </w:rPr>
              <w:t xml:space="preserve">3. Describe </w:t>
            </w:r>
            <w:r>
              <w:rPr>
                <w:rFonts w:ascii="Arial" w:hAnsi="Arial" w:cs="Arial"/>
                <w:sz w:val="20"/>
                <w:szCs w:val="20"/>
              </w:rPr>
              <w:t>the role of oncogenes and tumour suppressor genes</w:t>
            </w:r>
            <w:r w:rsidRPr="00146329">
              <w:rPr>
                <w:rFonts w:ascii="Arial" w:hAnsi="Arial" w:cs="Arial"/>
                <w:sz w:val="20"/>
                <w:szCs w:val="20"/>
              </w:rPr>
              <w:t>.</w:t>
            </w:r>
          </w:p>
          <w:p w14:paraId="0E75376D" w14:textId="74C41464" w:rsidR="00146329" w:rsidRPr="00146329" w:rsidRDefault="00146329" w:rsidP="00317268">
            <w:pPr>
              <w:autoSpaceDE w:val="0"/>
              <w:autoSpaceDN w:val="0"/>
              <w:adjustRightInd w:val="0"/>
              <w:rPr>
                <w:rFonts w:ascii="Arial" w:hAnsi="Arial" w:cs="Arial"/>
                <w:sz w:val="20"/>
                <w:szCs w:val="20"/>
              </w:rPr>
            </w:pPr>
            <w:r w:rsidRPr="00146329">
              <w:rPr>
                <w:rFonts w:ascii="Arial" w:hAnsi="Arial" w:cs="Arial"/>
                <w:sz w:val="20"/>
                <w:szCs w:val="20"/>
              </w:rPr>
              <w:t xml:space="preserve">4. Understand </w:t>
            </w:r>
            <w:r>
              <w:rPr>
                <w:rFonts w:ascii="Arial" w:hAnsi="Arial" w:cs="Arial"/>
                <w:sz w:val="20"/>
                <w:szCs w:val="20"/>
              </w:rPr>
              <w:t>the signalling pathways that are disrupted in cancer.</w:t>
            </w: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317268">
        <w:trPr>
          <w:trHeight w:val="5845"/>
        </w:trPr>
        <w:tc>
          <w:tcPr>
            <w:tcW w:w="9418" w:type="dxa"/>
            <w:shd w:val="clear" w:color="auto" w:fill="auto"/>
          </w:tcPr>
          <w:p w14:paraId="2227389A" w14:textId="77777777" w:rsid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 xml:space="preserve">This course will explore the molecular and cellular mechanisms that underlie the development and progression of cancer.  We will examine the genetic basis of cancer and learn fundamental concepts that are common to all forms of human cancer.  We will consider how an understanding of cancer informs treatment and prevention strategies.  The course will expose students to modern cancer biology and the primary cancer research literature.  </w:t>
            </w:r>
          </w:p>
          <w:p w14:paraId="577259BF" w14:textId="77777777" w:rsidR="0050540A" w:rsidRDefault="0050540A" w:rsidP="0050540A">
            <w:pPr>
              <w:tabs>
                <w:tab w:val="left" w:pos="9135"/>
              </w:tabs>
              <w:contextualSpacing/>
              <w:rPr>
                <w:rFonts w:ascii="Arial" w:hAnsi="Arial" w:cs="Arial"/>
                <w:sz w:val="20"/>
                <w:szCs w:val="20"/>
              </w:rPr>
            </w:pPr>
          </w:p>
          <w:p w14:paraId="11DB1AD9" w14:textId="404A4A32"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 xml:space="preserve">Teaching slides will be posted after each lecture on </w:t>
            </w:r>
            <w:r>
              <w:rPr>
                <w:rFonts w:ascii="Arial" w:hAnsi="Arial" w:cs="Arial"/>
                <w:sz w:val="20"/>
                <w:szCs w:val="20"/>
              </w:rPr>
              <w:t>Moodle</w:t>
            </w:r>
            <w:r w:rsidRPr="0050540A">
              <w:rPr>
                <w:rFonts w:ascii="Arial" w:hAnsi="Arial" w:cs="Arial"/>
                <w:sz w:val="20"/>
                <w:szCs w:val="20"/>
              </w:rPr>
              <w:t>.  Slides are meant to enhance the lectures, not replace them.</w:t>
            </w:r>
          </w:p>
          <w:p w14:paraId="7D0D496F" w14:textId="77777777" w:rsidR="0050540A" w:rsidRDefault="0050540A" w:rsidP="0050540A">
            <w:pPr>
              <w:tabs>
                <w:tab w:val="left" w:pos="9135"/>
              </w:tabs>
              <w:contextualSpacing/>
              <w:rPr>
                <w:rFonts w:ascii="Arial" w:hAnsi="Arial" w:cs="Arial"/>
                <w:sz w:val="20"/>
                <w:szCs w:val="20"/>
              </w:rPr>
            </w:pPr>
          </w:p>
          <w:p w14:paraId="1DA1BF71"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Topics to be covered in the course include:</w:t>
            </w:r>
          </w:p>
          <w:p w14:paraId="613A05E6" w14:textId="77777777" w:rsidR="0050540A" w:rsidRPr="0050540A" w:rsidRDefault="0050540A" w:rsidP="0050540A">
            <w:pPr>
              <w:tabs>
                <w:tab w:val="left" w:pos="9135"/>
              </w:tabs>
              <w:contextualSpacing/>
              <w:rPr>
                <w:rFonts w:ascii="Arial" w:hAnsi="Arial" w:cs="Arial"/>
                <w:sz w:val="20"/>
                <w:szCs w:val="20"/>
              </w:rPr>
            </w:pPr>
          </w:p>
          <w:p w14:paraId="0A013D12"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The nature of cancer</w:t>
            </w:r>
          </w:p>
          <w:p w14:paraId="6C90A052"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Retroviruses and DNA tumour viruses</w:t>
            </w:r>
          </w:p>
          <w:p w14:paraId="03636041"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Oncogenes</w:t>
            </w:r>
          </w:p>
          <w:p w14:paraId="167057D6"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Growth factors, receptors and signalling pathways</w:t>
            </w:r>
          </w:p>
          <w:p w14:paraId="6EE66563"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Tumour suppressor genes</w:t>
            </w:r>
          </w:p>
          <w:p w14:paraId="17CC6D18"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Cell cycle regulation</w:t>
            </w:r>
          </w:p>
          <w:p w14:paraId="1881FB60"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Apoptosis</w:t>
            </w:r>
          </w:p>
          <w:p w14:paraId="4D955A8E"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Cellular survival pathways</w:t>
            </w:r>
          </w:p>
          <w:p w14:paraId="75BFDAC4"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Limitless replicative potential</w:t>
            </w:r>
          </w:p>
          <w:p w14:paraId="5C388198" w14:textId="77777777" w:rsidR="0050540A" w:rsidRPr="0050540A" w:rsidRDefault="0050540A" w:rsidP="0050540A">
            <w:pPr>
              <w:tabs>
                <w:tab w:val="left" w:pos="9135"/>
              </w:tabs>
              <w:contextualSpacing/>
              <w:rPr>
                <w:rFonts w:ascii="Arial" w:hAnsi="Arial" w:cs="Arial"/>
                <w:sz w:val="20"/>
                <w:szCs w:val="20"/>
              </w:rPr>
            </w:pPr>
            <w:r w:rsidRPr="0050540A">
              <w:rPr>
                <w:rFonts w:ascii="Arial" w:hAnsi="Arial" w:cs="Arial"/>
                <w:sz w:val="20"/>
                <w:szCs w:val="20"/>
              </w:rPr>
              <w:t>Infection and Cancer</w:t>
            </w:r>
          </w:p>
          <w:p w14:paraId="7734032A" w14:textId="0488D056" w:rsidR="0050540A" w:rsidRDefault="003D0756" w:rsidP="003D0756">
            <w:pPr>
              <w:tabs>
                <w:tab w:val="left" w:pos="9135"/>
              </w:tabs>
              <w:contextualSpacing/>
              <w:rPr>
                <w:rFonts w:ascii="Arial" w:hAnsi="Arial" w:cs="Arial"/>
                <w:sz w:val="20"/>
                <w:szCs w:val="20"/>
              </w:rPr>
            </w:pPr>
            <w:r>
              <w:rPr>
                <w:rFonts w:ascii="Arial" w:hAnsi="Arial" w:cs="Arial"/>
                <w:sz w:val="20"/>
                <w:szCs w:val="20"/>
              </w:rPr>
              <w:t>Cancer Treatment</w:t>
            </w:r>
          </w:p>
          <w:p w14:paraId="0FAD34BC" w14:textId="77777777" w:rsidR="003D0756" w:rsidRDefault="003D0756" w:rsidP="0050540A">
            <w:pPr>
              <w:autoSpaceDE w:val="0"/>
              <w:autoSpaceDN w:val="0"/>
              <w:adjustRightInd w:val="0"/>
              <w:rPr>
                <w:rFonts w:ascii="Arial" w:hAnsi="Arial" w:cs="Arial"/>
                <w:sz w:val="20"/>
                <w:szCs w:val="20"/>
              </w:rPr>
            </w:pPr>
          </w:p>
          <w:p w14:paraId="5E9EC062" w14:textId="43C17E1D" w:rsidR="003D0756" w:rsidRPr="003D0756" w:rsidRDefault="0050540A" w:rsidP="003D0756">
            <w:pPr>
              <w:autoSpaceDE w:val="0"/>
              <w:autoSpaceDN w:val="0"/>
              <w:adjustRightInd w:val="0"/>
              <w:rPr>
                <w:rFonts w:ascii="Arial" w:hAnsi="Arial" w:cs="Arial"/>
                <w:sz w:val="20"/>
                <w:szCs w:val="20"/>
              </w:rPr>
            </w:pPr>
            <w:r w:rsidRPr="0050540A">
              <w:rPr>
                <w:rFonts w:ascii="Arial" w:hAnsi="Arial" w:cs="Arial"/>
                <w:sz w:val="20"/>
                <w:szCs w:val="20"/>
              </w:rPr>
              <w:t xml:space="preserve">A </w:t>
            </w:r>
            <w:r w:rsidR="003D0756">
              <w:rPr>
                <w:rFonts w:ascii="Arial" w:hAnsi="Arial" w:cs="Arial"/>
                <w:sz w:val="20"/>
                <w:szCs w:val="20"/>
              </w:rPr>
              <w:t xml:space="preserve">lecture </w:t>
            </w:r>
            <w:r w:rsidRPr="0050540A">
              <w:rPr>
                <w:rFonts w:ascii="Arial" w:hAnsi="Arial" w:cs="Arial"/>
                <w:sz w:val="20"/>
                <w:szCs w:val="20"/>
              </w:rPr>
              <w:t xml:space="preserve">schedule </w:t>
            </w:r>
            <w:r w:rsidR="003D0756">
              <w:rPr>
                <w:rFonts w:ascii="Arial" w:hAnsi="Arial" w:cs="Arial"/>
                <w:sz w:val="20"/>
                <w:szCs w:val="20"/>
              </w:rPr>
              <w:t>will be posted on Moodle.</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lastRenderedPageBreak/>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1B6459">
        <w:trPr>
          <w:trHeight w:val="555"/>
        </w:trPr>
        <w:tc>
          <w:tcPr>
            <w:tcW w:w="9411" w:type="dxa"/>
          </w:tcPr>
          <w:p w14:paraId="6CC130DA" w14:textId="723353F4" w:rsidR="004F6039" w:rsidRPr="00146329" w:rsidRDefault="00146329" w:rsidP="00146329">
            <w:pPr>
              <w:autoSpaceDE w:val="0"/>
              <w:autoSpaceDN w:val="0"/>
              <w:adjustRightInd w:val="0"/>
              <w:rPr>
                <w:rFonts w:ascii="Arial" w:hAnsi="Arial" w:cs="Arial"/>
                <w:color w:val="000000"/>
                <w:sz w:val="20"/>
                <w:szCs w:val="20"/>
              </w:rPr>
            </w:pPr>
            <w:r w:rsidRPr="00146329">
              <w:rPr>
                <w:rFonts w:ascii="Arial" w:hAnsi="Arial" w:cs="Arial"/>
                <w:sz w:val="20"/>
                <w:szCs w:val="20"/>
              </w:rPr>
              <w:t>Course website: http://moodle.yorku.ca</w:t>
            </w: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1B6459">
        <w:trPr>
          <w:trHeight w:val="374"/>
        </w:trPr>
        <w:tc>
          <w:tcPr>
            <w:tcW w:w="9411" w:type="dxa"/>
          </w:tcPr>
          <w:p w14:paraId="21B76A0B" w14:textId="77777777" w:rsidR="008B54B4" w:rsidRPr="00713B46" w:rsidRDefault="008B54B4" w:rsidP="006A1E1F">
            <w:pPr>
              <w:autoSpaceDE w:val="0"/>
              <w:autoSpaceDN w:val="0"/>
              <w:adjustRightInd w:val="0"/>
              <w:rPr>
                <w:rFonts w:ascii="Arial" w:hAnsi="Arial" w:cs="Arial"/>
                <w:color w:val="000000"/>
                <w:sz w:val="20"/>
                <w:szCs w:val="20"/>
              </w:rPr>
            </w:pP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8B54B4">
        <w:trPr>
          <w:trHeight w:val="3312"/>
        </w:trPr>
        <w:tc>
          <w:tcPr>
            <w:tcW w:w="9411" w:type="dxa"/>
          </w:tcPr>
          <w:p w14:paraId="483BA21F" w14:textId="77777777" w:rsidR="007A21C6" w:rsidRPr="00DF2D0A" w:rsidRDefault="007A21C6" w:rsidP="007A21C6">
            <w:pPr>
              <w:autoSpaceDE w:val="0"/>
              <w:autoSpaceDN w:val="0"/>
              <w:adjustRightInd w:val="0"/>
              <w:rPr>
                <w:rFonts w:ascii="Arial" w:hAnsi="Arial" w:cs="Arial"/>
                <w:b/>
                <w:sz w:val="20"/>
                <w:szCs w:val="20"/>
              </w:rPr>
            </w:pPr>
            <w:r w:rsidRPr="00DF2D0A">
              <w:rPr>
                <w:rFonts w:ascii="Arial" w:hAnsi="Arial" w:cs="Arial"/>
                <w:b/>
                <w:sz w:val="20"/>
                <w:szCs w:val="20"/>
              </w:rPr>
              <w:t xml:space="preserve">Missed Test or Exam:  </w:t>
            </w:r>
          </w:p>
          <w:p w14:paraId="23EE94EA" w14:textId="7745092E" w:rsidR="007A21C6" w:rsidRDefault="007A21C6" w:rsidP="00847D60">
            <w:pPr>
              <w:autoSpaceDE w:val="0"/>
              <w:autoSpaceDN w:val="0"/>
              <w:adjustRightInd w:val="0"/>
              <w:ind w:left="142"/>
              <w:rPr>
                <w:rFonts w:ascii="Arial" w:hAnsi="Arial" w:cs="Arial"/>
                <w:b/>
                <w:sz w:val="20"/>
                <w:szCs w:val="20"/>
              </w:rPr>
            </w:pPr>
            <w:r w:rsidRPr="007A21C6">
              <w:rPr>
                <w:rFonts w:ascii="Arial" w:hAnsi="Arial" w:cs="Arial"/>
                <w:sz w:val="20"/>
                <w:szCs w:val="20"/>
              </w:rPr>
              <w:t>Students with a documented reason for missing a course test (illness, compassionate grounds), which is confirmed by supporting documentation (e.g., doctor’s letter) may request accommodat</w:t>
            </w:r>
            <w:r w:rsidR="002B79AC">
              <w:rPr>
                <w:rFonts w:ascii="Arial" w:hAnsi="Arial" w:cs="Arial"/>
                <w:sz w:val="20"/>
                <w:szCs w:val="20"/>
              </w:rPr>
              <w:t xml:space="preserve">ion from the Course Instructor by providing information and submitting documentation online through the </w:t>
            </w:r>
            <w:r w:rsidR="002B79AC" w:rsidRPr="002B79AC">
              <w:rPr>
                <w:rFonts w:ascii="Arial" w:hAnsi="Arial" w:cs="Arial"/>
                <w:b/>
                <w:sz w:val="20"/>
                <w:szCs w:val="20"/>
              </w:rPr>
              <w:t>Department of Biology - Document Submission System</w:t>
            </w:r>
            <w:r w:rsidR="002B79AC">
              <w:rPr>
                <w:rFonts w:ascii="Arial" w:hAnsi="Arial" w:cs="Arial"/>
                <w:b/>
                <w:sz w:val="20"/>
                <w:szCs w:val="20"/>
              </w:rPr>
              <w:t xml:space="preserve">:  </w:t>
            </w:r>
            <w:hyperlink r:id="rId10" w:history="1">
              <w:r w:rsidR="002B79AC" w:rsidRPr="00590E0C">
                <w:rPr>
                  <w:rStyle w:val="Hyperlink"/>
                  <w:rFonts w:ascii="Arial" w:hAnsi="Arial" w:cs="Arial"/>
                  <w:color w:val="0070C0"/>
                  <w:sz w:val="20"/>
                  <w:szCs w:val="20"/>
                </w:rPr>
                <w:t>http://science.apps01.yorku.ca/machform/view.php?id=84113</w:t>
              </w:r>
            </w:hyperlink>
          </w:p>
          <w:p w14:paraId="12D393BA" w14:textId="77777777" w:rsidR="007A21C6" w:rsidRPr="007A21C6" w:rsidRDefault="007A21C6" w:rsidP="00847D60">
            <w:pPr>
              <w:autoSpaceDE w:val="0"/>
              <w:autoSpaceDN w:val="0"/>
              <w:adjustRightInd w:val="0"/>
              <w:rPr>
                <w:rFonts w:ascii="Arial" w:hAnsi="Arial" w:cs="Arial"/>
                <w:sz w:val="20"/>
                <w:szCs w:val="20"/>
              </w:rPr>
            </w:pPr>
          </w:p>
          <w:p w14:paraId="59D6FB52" w14:textId="13ED3B92" w:rsidR="007A21C6" w:rsidRPr="007A21C6" w:rsidRDefault="007A21C6" w:rsidP="00847D60">
            <w:pPr>
              <w:autoSpaceDE w:val="0"/>
              <w:autoSpaceDN w:val="0"/>
              <w:adjustRightInd w:val="0"/>
              <w:ind w:left="170"/>
              <w:rPr>
                <w:rFonts w:ascii="Arial" w:hAnsi="Arial" w:cs="Arial"/>
                <w:sz w:val="20"/>
                <w:szCs w:val="20"/>
              </w:rPr>
            </w:pPr>
            <w:r w:rsidRPr="007A21C6">
              <w:rPr>
                <w:rFonts w:ascii="Arial" w:hAnsi="Arial" w:cs="Arial"/>
                <w:sz w:val="20"/>
                <w:szCs w:val="20"/>
              </w:rPr>
              <w:t xml:space="preserve">Appropriate documentation must be submitted as soon as possible. There will NOT be an opportunity to make up a missed mid-term test.  After acceptable justification for a missed test has been received, the percentage value of the missed mid-term test will be added to the final exam (which will be worth 75% of the final grade).  </w:t>
            </w:r>
          </w:p>
          <w:p w14:paraId="27744DD6" w14:textId="77777777" w:rsidR="007A21C6" w:rsidRPr="007A21C6" w:rsidRDefault="007A21C6" w:rsidP="00847D60">
            <w:pPr>
              <w:autoSpaceDE w:val="0"/>
              <w:autoSpaceDN w:val="0"/>
              <w:adjustRightInd w:val="0"/>
              <w:ind w:left="170"/>
              <w:rPr>
                <w:rFonts w:ascii="Arial" w:hAnsi="Arial" w:cs="Arial"/>
                <w:sz w:val="20"/>
                <w:szCs w:val="20"/>
              </w:rPr>
            </w:pPr>
          </w:p>
          <w:p w14:paraId="304E78DE" w14:textId="4A427F94" w:rsidR="00590E0C" w:rsidRDefault="007A21C6" w:rsidP="00590E0C">
            <w:pPr>
              <w:autoSpaceDE w:val="0"/>
              <w:autoSpaceDN w:val="0"/>
              <w:adjustRightInd w:val="0"/>
              <w:ind w:left="170"/>
              <w:rPr>
                <w:rFonts w:ascii="Arial" w:hAnsi="Arial" w:cs="Arial"/>
                <w:sz w:val="20"/>
                <w:szCs w:val="20"/>
              </w:rPr>
            </w:pPr>
            <w:r w:rsidRPr="007A21C6">
              <w:rPr>
                <w:rFonts w:ascii="Arial" w:hAnsi="Arial" w:cs="Arial"/>
                <w:sz w:val="20"/>
                <w:szCs w:val="20"/>
              </w:rPr>
              <w:t xml:space="preserve">If the final exam is missed, the student </w:t>
            </w:r>
            <w:r w:rsidR="006A1E1F">
              <w:rPr>
                <w:rFonts w:ascii="Arial" w:hAnsi="Arial" w:cs="Arial"/>
                <w:sz w:val="20"/>
                <w:szCs w:val="20"/>
              </w:rPr>
              <w:t xml:space="preserve">is required to complete a Deferred Standing Agreement Form and request permission from the course director to write a deferred exam.  If the course director does not approve the request for deferred standing, the student may </w:t>
            </w:r>
            <w:r w:rsidRPr="007A21C6">
              <w:rPr>
                <w:rFonts w:ascii="Arial" w:hAnsi="Arial" w:cs="Arial"/>
                <w:sz w:val="20"/>
                <w:szCs w:val="20"/>
              </w:rPr>
              <w:t>petition the Registrar for deferred standing (permission to write a deferred exam).</w:t>
            </w:r>
          </w:p>
          <w:p w14:paraId="59909E40" w14:textId="77777777" w:rsidR="00590E0C" w:rsidRDefault="00590E0C" w:rsidP="00590E0C">
            <w:pPr>
              <w:autoSpaceDE w:val="0"/>
              <w:autoSpaceDN w:val="0"/>
              <w:adjustRightInd w:val="0"/>
              <w:ind w:left="170"/>
              <w:rPr>
                <w:rFonts w:ascii="Arial" w:hAnsi="Arial" w:cs="Arial"/>
                <w:sz w:val="20"/>
                <w:szCs w:val="20"/>
              </w:rPr>
            </w:pPr>
          </w:p>
          <w:p w14:paraId="3761C524" w14:textId="078A23EB" w:rsidR="00590E0C" w:rsidRPr="00590E0C" w:rsidRDefault="00590E0C" w:rsidP="00590E0C">
            <w:pPr>
              <w:autoSpaceDE w:val="0"/>
              <w:autoSpaceDN w:val="0"/>
              <w:adjustRightInd w:val="0"/>
              <w:ind w:left="170"/>
              <w:rPr>
                <w:rFonts w:ascii="Arial" w:hAnsi="Arial" w:cs="Arial"/>
                <w:sz w:val="20"/>
                <w:szCs w:val="20"/>
              </w:rPr>
            </w:pPr>
            <w:r w:rsidRPr="00590E0C">
              <w:rPr>
                <w:rFonts w:ascii="Arial" w:hAnsi="Arial" w:cs="Arial"/>
                <w:b/>
                <w:bCs/>
                <w:sz w:val="20"/>
                <w:szCs w:val="20"/>
              </w:rPr>
              <w:t>Deferred Standing:</w:t>
            </w:r>
            <w:r w:rsidRPr="00590E0C">
              <w:rPr>
                <w:rFonts w:ascii="Arial" w:hAnsi="Arial" w:cs="Arial"/>
                <w:sz w:val="20"/>
                <w:szCs w:val="20"/>
              </w:rPr>
              <w:t> </w:t>
            </w:r>
            <w:hyperlink r:id="rId11" w:history="1">
              <w:r w:rsidRPr="00590E0C">
                <w:rPr>
                  <w:rFonts w:ascii="Arial" w:hAnsi="Arial" w:cs="Arial"/>
                  <w:color w:val="0082BF"/>
                  <w:sz w:val="20"/>
                  <w:szCs w:val="20"/>
                  <w:u w:val="single"/>
                </w:rPr>
                <w:t>http://myacademicrecord.students.yorku.ca/deferred-standing</w:t>
              </w:r>
            </w:hyperlink>
          </w:p>
          <w:p w14:paraId="49EF3D49" w14:textId="77777777" w:rsidR="00590E0C" w:rsidRDefault="00590E0C" w:rsidP="007A21C6">
            <w:pPr>
              <w:autoSpaceDE w:val="0"/>
              <w:autoSpaceDN w:val="0"/>
              <w:adjustRightInd w:val="0"/>
              <w:rPr>
                <w:rFonts w:ascii="Arial" w:hAnsi="Arial" w:cs="Arial"/>
                <w:b/>
                <w:sz w:val="20"/>
                <w:szCs w:val="20"/>
              </w:rPr>
            </w:pPr>
          </w:p>
          <w:p w14:paraId="5D27D24C" w14:textId="77777777" w:rsidR="002B076F" w:rsidRDefault="002B076F" w:rsidP="001B6459">
            <w:pPr>
              <w:autoSpaceDE w:val="0"/>
              <w:autoSpaceDN w:val="0"/>
              <w:adjustRightInd w:val="0"/>
              <w:rPr>
                <w:rFonts w:ascii="Arial" w:hAnsi="Arial" w:cs="Arial"/>
                <w:sz w:val="20"/>
                <w:szCs w:val="20"/>
              </w:rPr>
            </w:pPr>
            <w:r w:rsidRPr="002B076F">
              <w:rPr>
                <w:rFonts w:ascii="Arial" w:hAnsi="Arial" w:cs="Arial"/>
                <w:b/>
                <w:sz w:val="20"/>
                <w:szCs w:val="20"/>
              </w:rPr>
              <w:t>Recording lectures:</w:t>
            </w:r>
            <w:r w:rsidR="001B6459">
              <w:rPr>
                <w:rFonts w:ascii="Arial" w:hAnsi="Arial" w:cs="Arial"/>
                <w:b/>
                <w:sz w:val="20"/>
                <w:szCs w:val="20"/>
              </w:rPr>
              <w:t xml:space="preserve">  </w:t>
            </w:r>
            <w:r>
              <w:rPr>
                <w:rFonts w:ascii="Arial" w:hAnsi="Arial" w:cs="Arial"/>
                <w:sz w:val="20"/>
                <w:szCs w:val="20"/>
              </w:rPr>
              <w:t>Students are welcome to record lectures.</w:t>
            </w:r>
          </w:p>
          <w:p w14:paraId="53FA0EA5" w14:textId="1A4ED400" w:rsidR="001B6459" w:rsidRPr="001B6459" w:rsidRDefault="001B6459" w:rsidP="001B6459">
            <w:pPr>
              <w:autoSpaceDE w:val="0"/>
              <w:autoSpaceDN w:val="0"/>
              <w:adjustRightInd w:val="0"/>
              <w:rPr>
                <w:rFonts w:ascii="Arial" w:hAnsi="Arial" w:cs="Arial"/>
                <w:b/>
                <w:sz w:val="20"/>
                <w:szCs w:val="20"/>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0A456E">
            <w:pPr>
              <w:pStyle w:val="Default"/>
              <w:ind w:left="142"/>
              <w:rPr>
                <w:sz w:val="20"/>
                <w:szCs w:val="20"/>
              </w:rPr>
            </w:pPr>
            <w:r>
              <w:rPr>
                <w:sz w:val="20"/>
                <w:szCs w:val="20"/>
              </w:rPr>
              <w:t>York students are required to maintain the highest standards of academic honesty and they are subject to the Senate Policy on Academic Honesty (</w:t>
            </w:r>
            <w:r w:rsidRPr="00590E0C">
              <w:rPr>
                <w:color w:val="0070C0"/>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0A456E">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sidRPr="00590E0C">
              <w:rPr>
                <w:color w:val="0070C0"/>
                <w:sz w:val="20"/>
                <w:szCs w:val="20"/>
              </w:rPr>
              <w:t xml:space="preserve">http://www.yorku.ca/academicintegrity/ </w:t>
            </w:r>
          </w:p>
          <w:p w14:paraId="15476E94" w14:textId="77777777" w:rsidR="00DF2D0A" w:rsidRDefault="00DF2D0A" w:rsidP="00E535A7">
            <w:pPr>
              <w:pStyle w:val="Default"/>
              <w:rPr>
                <w:b/>
                <w:bCs/>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0A456E">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347D0E3C" w14:textId="77777777" w:rsidR="00590E0C" w:rsidRDefault="00590E0C" w:rsidP="000A456E">
            <w:pPr>
              <w:pStyle w:val="Default"/>
              <w:ind w:left="142"/>
              <w:rPr>
                <w:sz w:val="20"/>
                <w:szCs w:val="20"/>
              </w:rPr>
            </w:pPr>
          </w:p>
          <w:p w14:paraId="6602D215" w14:textId="74E94806" w:rsidR="00E535A7" w:rsidRDefault="00E535A7" w:rsidP="000A456E">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5D0494FB" w14:textId="77777777" w:rsidR="00DF2D0A" w:rsidRDefault="00DF2D0A" w:rsidP="00E535A7">
            <w:pPr>
              <w:pStyle w:val="Default"/>
              <w:rPr>
                <w:sz w:val="20"/>
                <w:szCs w:val="20"/>
              </w:rPr>
            </w:pPr>
          </w:p>
          <w:p w14:paraId="15425E4D" w14:textId="77777777" w:rsidR="00E535A7" w:rsidRPr="00DF2D0A" w:rsidRDefault="00E535A7" w:rsidP="00847D60">
            <w:pPr>
              <w:pStyle w:val="Default"/>
              <w:ind w:left="142"/>
              <w:rPr>
                <w:b/>
                <w:sz w:val="20"/>
                <w:szCs w:val="20"/>
              </w:rPr>
            </w:pPr>
            <w:r w:rsidRPr="00DF2D0A">
              <w:rPr>
                <w:b/>
                <w:sz w:val="20"/>
                <w:szCs w:val="20"/>
              </w:rPr>
              <w:lastRenderedPageBreak/>
              <w:t xml:space="preserve">Additional information is available at the following websites: </w:t>
            </w:r>
          </w:p>
          <w:p w14:paraId="601CD1B2" w14:textId="61FA506C" w:rsidR="00E535A7" w:rsidRPr="00590E0C" w:rsidRDefault="00E535A7" w:rsidP="00847D60">
            <w:pPr>
              <w:pStyle w:val="Default"/>
              <w:ind w:left="142"/>
              <w:rPr>
                <w:color w:val="0070C0"/>
                <w:sz w:val="20"/>
                <w:szCs w:val="20"/>
              </w:rPr>
            </w:pPr>
            <w:r>
              <w:rPr>
                <w:sz w:val="20"/>
                <w:szCs w:val="20"/>
              </w:rPr>
              <w:t xml:space="preserve">Counselling &amp; Disability Services - </w:t>
            </w:r>
            <w:r w:rsidRPr="00590E0C">
              <w:rPr>
                <w:color w:val="0070C0"/>
                <w:sz w:val="20"/>
                <w:szCs w:val="20"/>
              </w:rPr>
              <w:t xml:space="preserve">http://cds.info.yorku.ca/ </w:t>
            </w:r>
          </w:p>
          <w:p w14:paraId="4CA58350" w14:textId="77777777" w:rsidR="00E535A7" w:rsidRDefault="00E535A7" w:rsidP="00847D60">
            <w:pPr>
              <w:pStyle w:val="Default"/>
              <w:ind w:left="142"/>
              <w:rPr>
                <w:color w:val="0000FF"/>
                <w:sz w:val="20"/>
                <w:szCs w:val="20"/>
              </w:rPr>
            </w:pPr>
            <w:r>
              <w:rPr>
                <w:sz w:val="20"/>
                <w:szCs w:val="20"/>
              </w:rPr>
              <w:t xml:space="preserve">York Accessibility Hub - </w:t>
            </w:r>
            <w:r w:rsidRPr="00590E0C">
              <w:rPr>
                <w:color w:val="0070C0"/>
                <w:sz w:val="20"/>
                <w:szCs w:val="20"/>
              </w:rPr>
              <w:t xml:space="preserve">http://accessibilityhub.info.yorku.ca/ </w:t>
            </w:r>
          </w:p>
          <w:p w14:paraId="262E65D0" w14:textId="4BCA841D" w:rsidR="00DF2D0A" w:rsidRDefault="00DF2D0A" w:rsidP="00E535A7">
            <w:pPr>
              <w:pStyle w:val="Default"/>
              <w:rPr>
                <w:b/>
                <w:bCs/>
                <w:sz w:val="20"/>
                <w:szCs w:val="20"/>
              </w:rPr>
            </w:pP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847D60">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sidRPr="00590E0C">
              <w:rPr>
                <w:color w:val="0070C0"/>
                <w:sz w:val="20"/>
                <w:szCs w:val="20"/>
              </w:rPr>
              <w:t xml:space="preserve">http://www.registrar.yorku.ca/pdf/exam_accommodation.pdf </w:t>
            </w:r>
            <w:r>
              <w:rPr>
                <w:sz w:val="20"/>
                <w:szCs w:val="20"/>
              </w:rPr>
              <w:t xml:space="preserve">(PDF) </w:t>
            </w:r>
          </w:p>
          <w:p w14:paraId="13D458C6" w14:textId="77777777" w:rsidR="00DF2D0A" w:rsidRDefault="00DF2D0A" w:rsidP="00E535A7">
            <w:pPr>
              <w:pStyle w:val="Default"/>
              <w:rPr>
                <w:sz w:val="20"/>
                <w:szCs w:val="20"/>
              </w:rPr>
            </w:pP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Pr="00590E0C" w:rsidRDefault="00E535A7" w:rsidP="00847D60">
            <w:pPr>
              <w:autoSpaceDE w:val="0"/>
              <w:autoSpaceDN w:val="0"/>
              <w:adjustRightInd w:val="0"/>
              <w:ind w:left="142"/>
              <w:rPr>
                <w:rFonts w:ascii="Arial" w:hAnsi="Arial" w:cs="Arial"/>
                <w:color w:val="0070C0"/>
                <w:sz w:val="20"/>
                <w:szCs w:val="20"/>
                <w:lang w:val="en-US"/>
              </w:rPr>
            </w:pPr>
            <w:r w:rsidRPr="000A456E">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sidRPr="00590E0C">
              <w:rPr>
                <w:rFonts w:ascii="Arial" w:hAnsi="Arial" w:cs="Arial"/>
                <w:color w:val="0070C0"/>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2"/>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3C57" w14:textId="77777777" w:rsidR="007E6AAE" w:rsidRDefault="007E6AAE" w:rsidP="00D27FED">
      <w:pPr>
        <w:spacing w:after="0" w:line="240" w:lineRule="auto"/>
      </w:pPr>
      <w:r>
        <w:separator/>
      </w:r>
    </w:p>
  </w:endnote>
  <w:endnote w:type="continuationSeparator" w:id="0">
    <w:p w14:paraId="33852D9A" w14:textId="77777777" w:rsidR="007E6AAE" w:rsidRDefault="007E6AAE"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4011F729"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2F20B3">
          <w:rPr>
            <w:rFonts w:ascii="Times New Roman" w:hAnsi="Times New Roman" w:cs="Times New Roman"/>
            <w:noProof/>
          </w:rPr>
          <w:t>4</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6AB5" w14:textId="77777777" w:rsidR="007E6AAE" w:rsidRDefault="007E6AAE" w:rsidP="00D27FED">
      <w:pPr>
        <w:spacing w:after="0" w:line="240" w:lineRule="auto"/>
      </w:pPr>
      <w:r>
        <w:separator/>
      </w:r>
    </w:p>
  </w:footnote>
  <w:footnote w:type="continuationSeparator" w:id="0">
    <w:p w14:paraId="18986B42" w14:textId="77777777" w:rsidR="007E6AAE" w:rsidRDefault="007E6AAE"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D"/>
    <w:rsid w:val="00077C01"/>
    <w:rsid w:val="000A456E"/>
    <w:rsid w:val="00146329"/>
    <w:rsid w:val="00157812"/>
    <w:rsid w:val="001B6459"/>
    <w:rsid w:val="0023391B"/>
    <w:rsid w:val="0028792A"/>
    <w:rsid w:val="002B076F"/>
    <w:rsid w:val="002B79AC"/>
    <w:rsid w:val="002F20B3"/>
    <w:rsid w:val="002F70CB"/>
    <w:rsid w:val="00317268"/>
    <w:rsid w:val="00342BF9"/>
    <w:rsid w:val="003C24B7"/>
    <w:rsid w:val="003C5F95"/>
    <w:rsid w:val="003D0756"/>
    <w:rsid w:val="003E2795"/>
    <w:rsid w:val="003E7E06"/>
    <w:rsid w:val="003F0D55"/>
    <w:rsid w:val="00433332"/>
    <w:rsid w:val="00440328"/>
    <w:rsid w:val="004A2DA9"/>
    <w:rsid w:val="004F6039"/>
    <w:rsid w:val="0050540A"/>
    <w:rsid w:val="00511DB6"/>
    <w:rsid w:val="00521290"/>
    <w:rsid w:val="00547C44"/>
    <w:rsid w:val="0056515A"/>
    <w:rsid w:val="005833E0"/>
    <w:rsid w:val="00590E0C"/>
    <w:rsid w:val="005B62BA"/>
    <w:rsid w:val="005B7E8E"/>
    <w:rsid w:val="005D49AF"/>
    <w:rsid w:val="005E60BA"/>
    <w:rsid w:val="006075F5"/>
    <w:rsid w:val="0062071E"/>
    <w:rsid w:val="00626B29"/>
    <w:rsid w:val="006A1E1F"/>
    <w:rsid w:val="006B19D3"/>
    <w:rsid w:val="006B7176"/>
    <w:rsid w:val="0070206F"/>
    <w:rsid w:val="007107BD"/>
    <w:rsid w:val="00713B46"/>
    <w:rsid w:val="007745CB"/>
    <w:rsid w:val="007A21C6"/>
    <w:rsid w:val="007E6AAE"/>
    <w:rsid w:val="00847D60"/>
    <w:rsid w:val="008B54B4"/>
    <w:rsid w:val="009250D9"/>
    <w:rsid w:val="00937578"/>
    <w:rsid w:val="00A109F0"/>
    <w:rsid w:val="00A9322C"/>
    <w:rsid w:val="00B10324"/>
    <w:rsid w:val="00BC1AAD"/>
    <w:rsid w:val="00BC362E"/>
    <w:rsid w:val="00BE0017"/>
    <w:rsid w:val="00C1524D"/>
    <w:rsid w:val="00C2125B"/>
    <w:rsid w:val="00C7420E"/>
    <w:rsid w:val="00CD407B"/>
    <w:rsid w:val="00CE3DC4"/>
    <w:rsid w:val="00CF26F6"/>
    <w:rsid w:val="00D12F7D"/>
    <w:rsid w:val="00D27FED"/>
    <w:rsid w:val="00D33AE1"/>
    <w:rsid w:val="00D4126B"/>
    <w:rsid w:val="00DC7461"/>
    <w:rsid w:val="00DF2D0A"/>
    <w:rsid w:val="00E535A7"/>
    <w:rsid w:val="00E85EC2"/>
    <w:rsid w:val="00F12883"/>
    <w:rsid w:val="00F455BE"/>
    <w:rsid w:val="00F553F1"/>
    <w:rsid w:val="00FB4B24"/>
    <w:rsid w:val="00FC2D4C"/>
    <w:rsid w:val="00FE25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525EC7CF-B8AC-4C4C-92A1-D2828E1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511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cademicrecord.students.yorku.ca/deferred-standing" TargetMode="External"/><Relationship Id="rId5" Type="http://schemas.openxmlformats.org/officeDocument/2006/relationships/webSettings" Target="webSettings.xml"/><Relationship Id="rId10" Type="http://schemas.openxmlformats.org/officeDocument/2006/relationships/hyperlink" Target="http://science.apps01.yorku.ca/machform/view.php?id=84113" TargetMode="External"/><Relationship Id="rId4" Type="http://schemas.openxmlformats.org/officeDocument/2006/relationships/settings" Target="settings.xml"/><Relationship Id="rId9" Type="http://schemas.openxmlformats.org/officeDocument/2006/relationships/hyperlink" Target="http://registrar.yorku.ca/enrol/dates/fw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3496-4EE5-469A-9474-433B0F41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Dimaio</dc:creator>
  <cp:lastModifiedBy>Samuel Benchimol</cp:lastModifiedBy>
  <cp:revision>12</cp:revision>
  <cp:lastPrinted>2015-08-03T18:07:00Z</cp:lastPrinted>
  <dcterms:created xsi:type="dcterms:W3CDTF">2017-12-08T16:17:00Z</dcterms:created>
  <dcterms:modified xsi:type="dcterms:W3CDTF">2018-01-03T18:40:00Z</dcterms:modified>
</cp:coreProperties>
</file>